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57" w:rsidRPr="00F7636C" w:rsidRDefault="00F7636C" w:rsidP="00A8175A">
      <w:pPr>
        <w:spacing w:after="0" w:line="240" w:lineRule="auto"/>
        <w:rPr>
          <w:rFonts w:ascii="Arial" w:eastAsia="Times New Roman" w:hAnsi="Arial" w:cs="Arial"/>
          <w:b/>
        </w:rPr>
      </w:pPr>
      <w:r w:rsidRPr="00F7636C">
        <w:rPr>
          <w:rFonts w:ascii="Arial" w:hAnsi="Arial" w:cs="Arial"/>
          <w:noProof/>
        </w:rPr>
        <w:drawing>
          <wp:anchor distT="0" distB="0" distL="114300" distR="114300" simplePos="0" relativeHeight="251659264" behindDoc="0" locked="0" layoutInCell="1" allowOverlap="1">
            <wp:simplePos x="0" y="0"/>
            <wp:positionH relativeFrom="margin">
              <wp:posOffset>-228600</wp:posOffset>
            </wp:positionH>
            <wp:positionV relativeFrom="margin">
              <wp:posOffset>-552450</wp:posOffset>
            </wp:positionV>
            <wp:extent cx="2819400" cy="1590675"/>
            <wp:effectExtent l="0" t="0" r="0" b="0"/>
            <wp:wrapSquare wrapText="bothSides"/>
            <wp:docPr id="2" name="Picture 2" descr="EIF-logo-BLACK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logo-BLACK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257" w:rsidRPr="00F7636C" w:rsidRDefault="00DE3257" w:rsidP="00A8175A">
      <w:pPr>
        <w:spacing w:after="0" w:line="240" w:lineRule="auto"/>
        <w:rPr>
          <w:rFonts w:ascii="Arial" w:eastAsia="Times New Roman" w:hAnsi="Arial" w:cs="Arial"/>
          <w:b/>
        </w:rPr>
      </w:pPr>
    </w:p>
    <w:p w:rsidR="00F7636C" w:rsidRPr="00F7636C" w:rsidRDefault="00F7636C" w:rsidP="00A8175A">
      <w:pPr>
        <w:spacing w:after="0" w:line="240" w:lineRule="auto"/>
        <w:rPr>
          <w:rFonts w:ascii="Arial" w:eastAsia="Times New Roman" w:hAnsi="Arial" w:cs="Arial"/>
          <w:b/>
        </w:rPr>
      </w:pPr>
    </w:p>
    <w:p w:rsidR="00F7636C" w:rsidRPr="00F7636C" w:rsidRDefault="00F7636C" w:rsidP="00A8175A">
      <w:pPr>
        <w:spacing w:after="0" w:line="240" w:lineRule="auto"/>
        <w:rPr>
          <w:rFonts w:ascii="Arial" w:eastAsia="Times New Roman" w:hAnsi="Arial" w:cs="Arial"/>
          <w:b/>
        </w:rPr>
      </w:pPr>
    </w:p>
    <w:p w:rsidR="00F7636C" w:rsidRPr="00F7636C" w:rsidRDefault="00F7636C" w:rsidP="00A8175A">
      <w:pPr>
        <w:spacing w:after="0" w:line="240" w:lineRule="auto"/>
        <w:rPr>
          <w:rFonts w:ascii="Arial" w:eastAsia="Times New Roman" w:hAnsi="Arial" w:cs="Arial"/>
          <w:b/>
        </w:rPr>
      </w:pPr>
    </w:p>
    <w:p w:rsidR="00F7636C" w:rsidRPr="00F7636C" w:rsidRDefault="00F7636C" w:rsidP="00A8175A">
      <w:pPr>
        <w:spacing w:after="0" w:line="240" w:lineRule="auto"/>
        <w:rPr>
          <w:rFonts w:ascii="Arial" w:eastAsia="Times New Roman" w:hAnsi="Arial" w:cs="Arial"/>
          <w:b/>
        </w:rPr>
      </w:pPr>
    </w:p>
    <w:p w:rsidR="00F7636C" w:rsidRDefault="00F7636C" w:rsidP="00A8175A">
      <w:pPr>
        <w:spacing w:after="0" w:line="240" w:lineRule="auto"/>
        <w:rPr>
          <w:rFonts w:ascii="Arial" w:eastAsia="Times New Roman" w:hAnsi="Arial" w:cs="Arial"/>
          <w:b/>
        </w:rPr>
      </w:pPr>
    </w:p>
    <w:p w:rsidR="00EE1A6E" w:rsidRPr="00F7636C" w:rsidRDefault="00DE3257" w:rsidP="00A8175A">
      <w:pPr>
        <w:spacing w:after="0" w:line="240" w:lineRule="auto"/>
        <w:rPr>
          <w:rFonts w:ascii="Arial" w:eastAsia="Times New Roman" w:hAnsi="Arial" w:cs="Arial"/>
          <w:b/>
        </w:rPr>
      </w:pPr>
      <w:bookmarkStart w:id="0" w:name="_GoBack"/>
      <w:bookmarkEnd w:id="0"/>
      <w:r w:rsidRPr="00F7636C">
        <w:rPr>
          <w:rFonts w:ascii="Arial" w:eastAsia="Times New Roman" w:hAnsi="Arial" w:cs="Arial"/>
          <w:b/>
        </w:rPr>
        <w:t>Equalities Monitoring Form</w:t>
      </w:r>
    </w:p>
    <w:p w:rsidR="00EE1A6E" w:rsidRPr="00F7636C" w:rsidRDefault="00EE1A6E" w:rsidP="00EE1A6E">
      <w:pPr>
        <w:spacing w:after="0" w:line="240" w:lineRule="auto"/>
        <w:rPr>
          <w:rFonts w:ascii="Arial" w:eastAsia="Times New Roman" w:hAnsi="Arial" w:cs="Arial"/>
        </w:rPr>
      </w:pPr>
    </w:p>
    <w:p w:rsidR="00904D7C" w:rsidRPr="00F7636C" w:rsidRDefault="00664B4A" w:rsidP="00EE1A6E">
      <w:pPr>
        <w:spacing w:after="0" w:line="240" w:lineRule="auto"/>
        <w:rPr>
          <w:rFonts w:ascii="Arial" w:eastAsia="Times New Roman" w:hAnsi="Arial" w:cs="Arial"/>
          <w:b/>
        </w:rPr>
      </w:pPr>
      <w:r w:rsidRPr="00F7636C">
        <w:rPr>
          <w:rFonts w:ascii="Arial" w:eastAsia="Times New Roman" w:hAnsi="Arial" w:cs="Arial"/>
          <w:b/>
        </w:rPr>
        <w:t xml:space="preserve">What will </w:t>
      </w:r>
      <w:r w:rsidR="00E32D94" w:rsidRPr="00F7636C">
        <w:rPr>
          <w:rFonts w:ascii="Arial" w:eastAsia="Times New Roman" w:hAnsi="Arial" w:cs="Arial"/>
          <w:b/>
        </w:rPr>
        <w:t>happen to</w:t>
      </w:r>
      <w:r w:rsidRPr="00F7636C">
        <w:rPr>
          <w:rFonts w:ascii="Arial" w:eastAsia="Times New Roman" w:hAnsi="Arial" w:cs="Arial"/>
          <w:b/>
        </w:rPr>
        <w:t xml:space="preserve"> this</w:t>
      </w:r>
      <w:r w:rsidR="00904D7C" w:rsidRPr="00F7636C">
        <w:rPr>
          <w:rFonts w:ascii="Arial" w:eastAsia="Times New Roman" w:hAnsi="Arial" w:cs="Arial"/>
          <w:b/>
        </w:rPr>
        <w:t xml:space="preserve"> personal information?</w:t>
      </w:r>
    </w:p>
    <w:p w:rsidR="00904D7C" w:rsidRPr="00F7636C" w:rsidRDefault="00904D7C" w:rsidP="00EE1A6E">
      <w:pPr>
        <w:spacing w:after="0" w:line="240" w:lineRule="auto"/>
        <w:rPr>
          <w:rFonts w:ascii="Arial" w:eastAsia="Times New Roman" w:hAnsi="Arial" w:cs="Arial"/>
        </w:rPr>
      </w:pPr>
    </w:p>
    <w:p w:rsidR="00664B4A" w:rsidRPr="00F7636C" w:rsidRDefault="00DE3257" w:rsidP="00664B4A">
      <w:pPr>
        <w:spacing w:after="0" w:line="240" w:lineRule="auto"/>
        <w:rPr>
          <w:rFonts w:ascii="Arial" w:eastAsia="Times New Roman" w:hAnsi="Arial" w:cs="Arial"/>
          <w:b/>
        </w:rPr>
      </w:pPr>
      <w:r w:rsidRPr="00F7636C">
        <w:rPr>
          <w:rFonts w:ascii="Arial" w:eastAsia="Times New Roman" w:hAnsi="Arial" w:cs="Arial"/>
        </w:rPr>
        <w:t>The Edinburgh International Festival</w:t>
      </w:r>
      <w:r w:rsidR="00904D7C" w:rsidRPr="00F7636C">
        <w:rPr>
          <w:rFonts w:ascii="Arial" w:eastAsia="Times New Roman" w:hAnsi="Arial" w:cs="Arial"/>
        </w:rPr>
        <w:t xml:space="preserve"> will only use this data for statistical reporting, benchmarking and </w:t>
      </w:r>
      <w:r w:rsidR="00EF2910" w:rsidRPr="00F7636C">
        <w:rPr>
          <w:rFonts w:ascii="Arial" w:eastAsia="Times New Roman" w:hAnsi="Arial" w:cs="Arial"/>
        </w:rPr>
        <w:t xml:space="preserve">as evidence for policy making. </w:t>
      </w:r>
      <w:r w:rsidR="00704F71" w:rsidRPr="00F7636C">
        <w:rPr>
          <w:rFonts w:ascii="Arial" w:eastAsia="Times New Roman" w:hAnsi="Arial" w:cs="Arial"/>
        </w:rPr>
        <w:t>They</w:t>
      </w:r>
      <w:r w:rsidR="00664B4A" w:rsidRPr="00F7636C">
        <w:rPr>
          <w:rFonts w:ascii="Arial" w:eastAsia="Times New Roman" w:hAnsi="Arial" w:cs="Arial"/>
        </w:rPr>
        <w:t xml:space="preserve"> focus on Age, Gender, Ethnicity, Sexual Orientation and Disability.</w:t>
      </w:r>
    </w:p>
    <w:p w:rsidR="00904D7C" w:rsidRPr="00F7636C" w:rsidRDefault="00904D7C" w:rsidP="00EE1A6E">
      <w:pPr>
        <w:spacing w:after="0" w:line="240" w:lineRule="auto"/>
        <w:rPr>
          <w:rFonts w:ascii="Arial" w:eastAsia="Times New Roman" w:hAnsi="Arial" w:cs="Arial"/>
        </w:rPr>
      </w:pPr>
    </w:p>
    <w:p w:rsidR="00EE1A6E" w:rsidRPr="00F7636C" w:rsidRDefault="00DE3257" w:rsidP="006E1DF1">
      <w:pPr>
        <w:spacing w:after="0" w:line="240" w:lineRule="auto"/>
        <w:rPr>
          <w:rFonts w:ascii="Arial" w:eastAsia="Times New Roman" w:hAnsi="Arial" w:cs="Arial"/>
        </w:rPr>
      </w:pPr>
      <w:r w:rsidRPr="00F7636C">
        <w:rPr>
          <w:rFonts w:ascii="Arial" w:eastAsia="Times New Roman" w:hAnsi="Arial" w:cs="Arial"/>
        </w:rPr>
        <w:t xml:space="preserve">The International Festival </w:t>
      </w:r>
      <w:r w:rsidR="00B90236" w:rsidRPr="00F7636C">
        <w:rPr>
          <w:rFonts w:ascii="Arial" w:eastAsia="Times New Roman" w:hAnsi="Arial" w:cs="Arial"/>
        </w:rPr>
        <w:t xml:space="preserve">want you to be confident and satisfied that data will be handled in a sensitive, positive and appropriate way. </w:t>
      </w:r>
      <w:r w:rsidR="00664B4A" w:rsidRPr="00F7636C">
        <w:rPr>
          <w:rFonts w:ascii="Arial" w:eastAsia="Times New Roman" w:hAnsi="Arial" w:cs="Arial"/>
        </w:rPr>
        <w:t xml:space="preserve">Your information </w:t>
      </w:r>
      <w:r w:rsidR="00B90236" w:rsidRPr="00F7636C">
        <w:rPr>
          <w:rFonts w:ascii="Arial" w:eastAsia="Times New Roman" w:hAnsi="Arial" w:cs="Arial"/>
        </w:rPr>
        <w:t>is processed</w:t>
      </w:r>
      <w:r w:rsidR="00704F71" w:rsidRPr="00F7636C">
        <w:rPr>
          <w:rFonts w:ascii="Arial" w:eastAsia="Times New Roman" w:hAnsi="Arial" w:cs="Arial"/>
        </w:rPr>
        <w:t xml:space="preserve"> by </w:t>
      </w:r>
      <w:r w:rsidRPr="00F7636C">
        <w:rPr>
          <w:rFonts w:ascii="Arial" w:eastAsia="Times New Roman" w:hAnsi="Arial" w:cs="Arial"/>
        </w:rPr>
        <w:t>the International Festival</w:t>
      </w:r>
      <w:r w:rsidR="00B90236" w:rsidRPr="00F7636C">
        <w:rPr>
          <w:rFonts w:ascii="Arial" w:eastAsia="Times New Roman" w:hAnsi="Arial" w:cs="Arial"/>
        </w:rPr>
        <w:t xml:space="preserve"> in accordance with the Data Protection Act, </w:t>
      </w:r>
      <w:r w:rsidR="00664B4A" w:rsidRPr="00F7636C">
        <w:rPr>
          <w:rFonts w:ascii="Arial" w:eastAsia="Times New Roman" w:hAnsi="Arial" w:cs="Arial"/>
        </w:rPr>
        <w:t xml:space="preserve">will be </w:t>
      </w:r>
      <w:r w:rsidR="00904D7C" w:rsidRPr="00F7636C">
        <w:rPr>
          <w:rFonts w:ascii="Arial" w:eastAsia="Times New Roman" w:hAnsi="Arial" w:cs="Arial"/>
        </w:rPr>
        <w:t xml:space="preserve">managed confidentially </w:t>
      </w:r>
      <w:r w:rsidR="00664B4A" w:rsidRPr="00F7636C">
        <w:rPr>
          <w:rFonts w:ascii="Arial" w:eastAsia="Times New Roman" w:hAnsi="Arial" w:cs="Arial"/>
        </w:rPr>
        <w:t xml:space="preserve">and won’t be </w:t>
      </w:r>
      <w:r w:rsidR="00904D7C" w:rsidRPr="00F7636C">
        <w:rPr>
          <w:rFonts w:ascii="Arial" w:eastAsia="Times New Roman" w:hAnsi="Arial" w:cs="Arial"/>
        </w:rPr>
        <w:t>personally attributable</w:t>
      </w:r>
      <w:r w:rsidR="00664B4A" w:rsidRPr="00F7636C">
        <w:rPr>
          <w:rFonts w:ascii="Arial" w:eastAsia="Times New Roman" w:hAnsi="Arial" w:cs="Arial"/>
        </w:rPr>
        <w:t xml:space="preserve">.  </w:t>
      </w:r>
    </w:p>
    <w:p w:rsidR="00704F71" w:rsidRPr="00F7636C" w:rsidRDefault="00704F71" w:rsidP="006E1DF1">
      <w:pPr>
        <w:spacing w:after="0" w:line="240" w:lineRule="auto"/>
        <w:rPr>
          <w:rFonts w:ascii="Arial" w:eastAsia="Times New Roman" w:hAnsi="Arial" w:cs="Arial"/>
        </w:rPr>
      </w:pPr>
    </w:p>
    <w:p w:rsidR="00EE1A6E" w:rsidRPr="00F7636C" w:rsidRDefault="00EE1A6E" w:rsidP="00EE1A6E">
      <w:pPr>
        <w:spacing w:after="0" w:line="240" w:lineRule="auto"/>
        <w:rPr>
          <w:rFonts w:ascii="Arial" w:eastAsia="Times New Roman" w:hAnsi="Arial" w:cs="Arial"/>
          <w:b/>
          <w:color w:val="000000"/>
        </w:rPr>
      </w:pPr>
      <w:r w:rsidRPr="00F7636C">
        <w:rPr>
          <w:rFonts w:ascii="Arial" w:eastAsia="Times New Roman" w:hAnsi="Arial" w:cs="Arial"/>
          <w:b/>
          <w:color w:val="000000"/>
        </w:rPr>
        <w:t>Gender</w:t>
      </w:r>
    </w:p>
    <w:p w:rsidR="00EE1A6E" w:rsidRPr="00F7636C" w:rsidRDefault="00EE1A6E" w:rsidP="00EE1A6E">
      <w:pPr>
        <w:spacing w:after="0" w:line="240" w:lineRule="auto"/>
        <w:rPr>
          <w:rFonts w:ascii="Arial" w:eastAsia="Times New Roman" w:hAnsi="Arial" w:cs="Arial"/>
          <w:b/>
        </w:rPr>
      </w:pPr>
    </w:p>
    <w:p w:rsidR="00EE1A6E" w:rsidRPr="00F7636C" w:rsidRDefault="00EE1A6E" w:rsidP="00EE1A6E">
      <w:pPr>
        <w:spacing w:after="0" w:line="240" w:lineRule="auto"/>
        <w:rPr>
          <w:rFonts w:ascii="Arial" w:eastAsia="Times New Roman" w:hAnsi="Arial" w:cs="Arial"/>
        </w:rPr>
      </w:pPr>
      <w:r w:rsidRPr="00F7636C">
        <w:rPr>
          <w:rFonts w:ascii="Arial" w:eastAsia="Times New Roman" w:hAnsi="Arial" w:cs="Arial"/>
        </w:rPr>
        <w:t>There are a number of reasons why men and women may experience the workplace differently. Gender monitoring is key to ensuring that all employees have access to the same opportunities.</w:t>
      </w:r>
    </w:p>
    <w:p w:rsidR="00EE1A6E" w:rsidRPr="00F7636C" w:rsidRDefault="00EE1A6E" w:rsidP="00EE1A6E">
      <w:pPr>
        <w:spacing w:after="0" w:line="240" w:lineRule="auto"/>
        <w:rPr>
          <w:rFonts w:ascii="Arial" w:eastAsia="Times New Roman" w:hAnsi="Arial" w:cs="Arial"/>
        </w:rPr>
      </w:pPr>
    </w:p>
    <w:p w:rsidR="00621E11" w:rsidRPr="00F7636C" w:rsidRDefault="00EE1A6E" w:rsidP="00EE1A6E">
      <w:pPr>
        <w:spacing w:after="0" w:line="240" w:lineRule="auto"/>
        <w:rPr>
          <w:rFonts w:ascii="Arial" w:eastAsia="Times New Roman" w:hAnsi="Arial" w:cs="Arial"/>
        </w:rPr>
      </w:pPr>
      <w:r w:rsidRPr="00F7636C">
        <w:rPr>
          <w:rFonts w:ascii="Arial" w:eastAsia="Times New Roman" w:hAnsi="Arial" w:cs="Arial"/>
        </w:rPr>
        <w:t xml:space="preserve">Some people find they do not feel comfortable thinking of themselves simply as either male or female. By including ‘Other’ as an option for gender, we allow respondents who would describe themselves as Non-Binary (e.g. intersex, gender queer) to answer the question. </w:t>
      </w:r>
    </w:p>
    <w:p w:rsidR="00EE1A6E" w:rsidRPr="00F7636C" w:rsidRDefault="00EE1A6E" w:rsidP="00EE1A6E">
      <w:pPr>
        <w:spacing w:after="0" w:line="240" w:lineRule="auto"/>
        <w:rPr>
          <w:rFonts w:ascii="Arial" w:eastAsia="Times New Roman" w:hAnsi="Arial" w:cs="Arial"/>
          <w:b/>
        </w:rPr>
      </w:pPr>
    </w:p>
    <w:p w:rsidR="00EE1A6E" w:rsidRPr="00F7636C" w:rsidRDefault="00EE1A6E" w:rsidP="00EE1A6E">
      <w:pPr>
        <w:spacing w:after="0" w:line="240" w:lineRule="auto"/>
        <w:rPr>
          <w:rFonts w:ascii="Arial" w:eastAsia="Times New Roman" w:hAnsi="Arial" w:cs="Arial"/>
          <w:b/>
        </w:rPr>
      </w:pPr>
      <w:r w:rsidRPr="00F7636C">
        <w:rPr>
          <w:rFonts w:ascii="Arial" w:eastAsia="Times New Roman" w:hAnsi="Arial" w:cs="Arial"/>
          <w:b/>
        </w:rPr>
        <w:t>What is your gender?</w:t>
      </w:r>
    </w:p>
    <w:p w:rsidR="00EE1A6E" w:rsidRPr="00F7636C" w:rsidRDefault="00EE1A6E" w:rsidP="00EE1A6E">
      <w:pPr>
        <w:spacing w:after="0" w:line="240" w:lineRule="auto"/>
        <w:rPr>
          <w:rFonts w:ascii="Arial" w:eastAsia="Times New Roman" w:hAnsi="Arial" w:cs="Arial"/>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4A0" w:firstRow="1" w:lastRow="0" w:firstColumn="1" w:lastColumn="0" w:noHBand="0" w:noVBand="1"/>
      </w:tblPr>
      <w:tblGrid>
        <w:gridCol w:w="3766"/>
        <w:gridCol w:w="1701"/>
      </w:tblGrid>
      <w:tr w:rsidR="004743C5" w:rsidRPr="00F7636C" w:rsidTr="00621E11">
        <w:tc>
          <w:tcPr>
            <w:tcW w:w="3766" w:type="dxa"/>
            <w:shd w:val="clear" w:color="auto" w:fill="auto"/>
          </w:tcPr>
          <w:p w:rsidR="007C7579" w:rsidRPr="00F7636C" w:rsidRDefault="007C7579" w:rsidP="004743C5">
            <w:pPr>
              <w:spacing w:after="0" w:line="240" w:lineRule="auto"/>
              <w:rPr>
                <w:rFonts w:ascii="Arial" w:eastAsia="Times New Roman" w:hAnsi="Arial" w:cs="Arial"/>
              </w:rPr>
            </w:pPr>
            <w:r w:rsidRPr="00F7636C">
              <w:rPr>
                <w:rFonts w:ascii="Arial" w:eastAsia="Times New Roman" w:hAnsi="Arial" w:cs="Arial"/>
              </w:rPr>
              <w:t>Male</w:t>
            </w:r>
          </w:p>
        </w:tc>
        <w:tc>
          <w:tcPr>
            <w:tcW w:w="1701" w:type="dxa"/>
            <w:shd w:val="clear" w:color="auto" w:fill="auto"/>
          </w:tcPr>
          <w:p w:rsidR="007C7579" w:rsidRPr="00F7636C" w:rsidRDefault="007C7579"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7C7579" w:rsidRPr="00F7636C" w:rsidRDefault="007C7579" w:rsidP="004743C5">
            <w:pPr>
              <w:spacing w:after="0" w:line="240" w:lineRule="auto"/>
              <w:rPr>
                <w:rFonts w:ascii="Arial" w:eastAsia="Times New Roman" w:hAnsi="Arial" w:cs="Arial"/>
              </w:rPr>
            </w:pPr>
            <w:r w:rsidRPr="00F7636C">
              <w:rPr>
                <w:rFonts w:ascii="Arial" w:eastAsia="Times New Roman" w:hAnsi="Arial" w:cs="Arial"/>
              </w:rPr>
              <w:t>Female</w:t>
            </w:r>
          </w:p>
        </w:tc>
        <w:tc>
          <w:tcPr>
            <w:tcW w:w="1701" w:type="dxa"/>
            <w:shd w:val="clear" w:color="auto" w:fill="auto"/>
          </w:tcPr>
          <w:p w:rsidR="007C7579" w:rsidRPr="00F7636C" w:rsidRDefault="007C7579"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7C7579" w:rsidRPr="00F7636C" w:rsidRDefault="007C7579" w:rsidP="004743C5">
            <w:pPr>
              <w:spacing w:after="0" w:line="240" w:lineRule="auto"/>
              <w:rPr>
                <w:rFonts w:ascii="Arial" w:eastAsia="Times New Roman" w:hAnsi="Arial" w:cs="Arial"/>
              </w:rPr>
            </w:pPr>
            <w:r w:rsidRPr="00F7636C">
              <w:rPr>
                <w:rFonts w:ascii="Arial" w:eastAsia="Times New Roman" w:hAnsi="Arial" w:cs="Arial"/>
              </w:rPr>
              <w:t>Other</w:t>
            </w:r>
          </w:p>
        </w:tc>
        <w:tc>
          <w:tcPr>
            <w:tcW w:w="1701" w:type="dxa"/>
            <w:shd w:val="clear" w:color="auto" w:fill="auto"/>
          </w:tcPr>
          <w:p w:rsidR="007C7579" w:rsidRPr="00F7636C" w:rsidRDefault="007C7579"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7C7579" w:rsidRPr="00F7636C" w:rsidRDefault="007C7579" w:rsidP="004743C5">
            <w:pPr>
              <w:spacing w:after="0" w:line="240" w:lineRule="auto"/>
              <w:rPr>
                <w:rFonts w:ascii="Arial" w:eastAsia="Times New Roman" w:hAnsi="Arial" w:cs="Arial"/>
              </w:rPr>
            </w:pPr>
            <w:r w:rsidRPr="00F7636C">
              <w:rPr>
                <w:rFonts w:ascii="Arial" w:eastAsia="Times New Roman" w:hAnsi="Arial" w:cs="Arial"/>
              </w:rPr>
              <w:t>Prefer not to say</w:t>
            </w:r>
          </w:p>
        </w:tc>
        <w:tc>
          <w:tcPr>
            <w:tcW w:w="1701" w:type="dxa"/>
            <w:shd w:val="clear" w:color="auto" w:fill="auto"/>
          </w:tcPr>
          <w:p w:rsidR="007C7579" w:rsidRPr="00F7636C" w:rsidRDefault="007C7579" w:rsidP="004743C5">
            <w:pPr>
              <w:spacing w:after="0" w:line="240" w:lineRule="auto"/>
              <w:rPr>
                <w:rFonts w:ascii="Arial" w:eastAsia="Times New Roman" w:hAnsi="Arial" w:cs="Arial"/>
              </w:rPr>
            </w:pPr>
          </w:p>
        </w:tc>
      </w:tr>
    </w:tbl>
    <w:p w:rsidR="007828DB" w:rsidRPr="00F7636C" w:rsidRDefault="007828DB" w:rsidP="00EE1A6E">
      <w:pPr>
        <w:spacing w:after="0" w:line="240" w:lineRule="auto"/>
        <w:rPr>
          <w:rFonts w:ascii="Arial" w:eastAsia="Times New Roman" w:hAnsi="Arial" w:cs="Arial"/>
          <w:b/>
          <w:color w:val="C0504D"/>
        </w:rPr>
      </w:pPr>
    </w:p>
    <w:p w:rsidR="00621E11" w:rsidRPr="00F7636C" w:rsidRDefault="00621E11" w:rsidP="00EE1A6E">
      <w:pPr>
        <w:spacing w:after="0" w:line="240" w:lineRule="auto"/>
        <w:rPr>
          <w:rFonts w:ascii="Arial" w:eastAsia="Times New Roman" w:hAnsi="Arial" w:cs="Arial"/>
          <w:b/>
          <w:color w:val="000000"/>
        </w:rPr>
      </w:pPr>
    </w:p>
    <w:p w:rsidR="00EE1A6E" w:rsidRPr="00F7636C" w:rsidRDefault="00EE1A6E" w:rsidP="00EE1A6E">
      <w:pPr>
        <w:spacing w:after="0" w:line="240" w:lineRule="auto"/>
        <w:rPr>
          <w:rFonts w:ascii="Arial" w:eastAsia="Times New Roman" w:hAnsi="Arial" w:cs="Arial"/>
          <w:b/>
          <w:color w:val="000000"/>
        </w:rPr>
      </w:pPr>
      <w:r w:rsidRPr="00F7636C">
        <w:rPr>
          <w:rFonts w:ascii="Arial" w:eastAsia="Times New Roman" w:hAnsi="Arial" w:cs="Arial"/>
          <w:b/>
          <w:color w:val="000000"/>
        </w:rPr>
        <w:t>Age</w:t>
      </w:r>
    </w:p>
    <w:p w:rsidR="00EE1A6E" w:rsidRPr="00F7636C" w:rsidRDefault="00EE1A6E" w:rsidP="00EE1A6E">
      <w:pPr>
        <w:spacing w:after="0" w:line="240" w:lineRule="auto"/>
        <w:rPr>
          <w:rFonts w:ascii="Arial" w:eastAsia="Times New Roman" w:hAnsi="Arial" w:cs="Arial"/>
          <w:b/>
        </w:rPr>
      </w:pPr>
    </w:p>
    <w:p w:rsidR="00EE1A6E" w:rsidRPr="00F7636C" w:rsidRDefault="00EE1A6E" w:rsidP="00EE1A6E">
      <w:pPr>
        <w:spacing w:after="0" w:line="240" w:lineRule="auto"/>
        <w:rPr>
          <w:rFonts w:ascii="Arial" w:eastAsia="Times New Roman" w:hAnsi="Arial" w:cs="Arial"/>
        </w:rPr>
      </w:pPr>
      <w:r w:rsidRPr="00F7636C">
        <w:rPr>
          <w:rFonts w:ascii="Arial" w:eastAsia="Times New Roman" w:hAnsi="Arial" w:cs="Arial"/>
        </w:rPr>
        <w:t>Individuals should be judged by ability and not age.</w:t>
      </w:r>
      <w:r w:rsidRPr="00F7636C">
        <w:rPr>
          <w:rFonts w:ascii="Arial" w:eastAsia="Times New Roman" w:hAnsi="Arial" w:cs="Arial"/>
          <w:b/>
        </w:rPr>
        <w:t xml:space="preserve"> </w:t>
      </w:r>
      <w:r w:rsidRPr="00F7636C">
        <w:rPr>
          <w:rFonts w:ascii="Arial" w:eastAsia="Times New Roman" w:hAnsi="Arial" w:cs="Arial"/>
        </w:rPr>
        <w:t xml:space="preserve">We do not define ‘older age’ as it can be dependent on circumstances including health and socio-economic status.  </w:t>
      </w:r>
    </w:p>
    <w:p w:rsidR="00EE1A6E" w:rsidRPr="00F7636C" w:rsidRDefault="00EE1A6E" w:rsidP="00EE1A6E">
      <w:pPr>
        <w:spacing w:after="0" w:line="240" w:lineRule="auto"/>
        <w:rPr>
          <w:rFonts w:ascii="Arial" w:eastAsia="Times New Roman" w:hAnsi="Arial" w:cs="Arial"/>
        </w:rPr>
      </w:pPr>
    </w:p>
    <w:p w:rsidR="00EE1A6E" w:rsidRPr="00F7636C" w:rsidRDefault="00EE1A6E" w:rsidP="00EE1A6E">
      <w:pPr>
        <w:spacing w:after="0" w:line="240" w:lineRule="auto"/>
        <w:rPr>
          <w:rFonts w:ascii="Arial" w:eastAsia="Times New Roman" w:hAnsi="Arial" w:cs="Arial"/>
          <w:b/>
        </w:rPr>
      </w:pPr>
      <w:r w:rsidRPr="00F7636C">
        <w:rPr>
          <w:rFonts w:ascii="Arial" w:eastAsia="Times New Roman" w:hAnsi="Arial" w:cs="Arial"/>
          <w:b/>
        </w:rPr>
        <w:t>What is your age?</w:t>
      </w:r>
    </w:p>
    <w:p w:rsidR="00EE1A6E" w:rsidRPr="00F7636C" w:rsidRDefault="00EE1A6E" w:rsidP="00EE1A6E">
      <w:pPr>
        <w:spacing w:after="0" w:line="240" w:lineRule="auto"/>
        <w:ind w:left="720"/>
        <w:rPr>
          <w:rFonts w:ascii="Arial" w:eastAsia="Times New Roman" w:hAnsi="Arial" w:cs="Arial"/>
          <w: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4A0" w:firstRow="1" w:lastRow="0" w:firstColumn="1" w:lastColumn="0" w:noHBand="0" w:noVBand="1"/>
      </w:tblPr>
      <w:tblGrid>
        <w:gridCol w:w="3766"/>
        <w:gridCol w:w="1701"/>
      </w:tblGrid>
      <w:tr w:rsidR="004743C5" w:rsidRPr="00F7636C" w:rsidTr="00621E11">
        <w:tc>
          <w:tcPr>
            <w:tcW w:w="3766" w:type="dxa"/>
            <w:shd w:val="clear" w:color="auto" w:fill="auto"/>
          </w:tcPr>
          <w:p w:rsidR="00A905E6" w:rsidRPr="00F7636C" w:rsidRDefault="00A905E6" w:rsidP="004743C5">
            <w:pPr>
              <w:spacing w:after="0" w:line="240" w:lineRule="auto"/>
              <w:rPr>
                <w:rFonts w:ascii="Arial" w:eastAsia="Times New Roman" w:hAnsi="Arial" w:cs="Arial"/>
              </w:rPr>
            </w:pPr>
            <w:r w:rsidRPr="00F7636C">
              <w:rPr>
                <w:rFonts w:ascii="Arial" w:eastAsia="Times New Roman" w:hAnsi="Arial" w:cs="Arial"/>
                <w:color w:val="000000"/>
                <w:lang w:eastAsia="en-GB"/>
              </w:rPr>
              <w:t>16-24 years</w:t>
            </w:r>
            <w:r w:rsidRPr="00F7636C">
              <w:rPr>
                <w:rFonts w:ascii="Arial" w:eastAsia="Times New Roman" w:hAnsi="Arial" w:cs="Arial"/>
              </w:rPr>
              <w:t xml:space="preserve"> </w:t>
            </w:r>
          </w:p>
        </w:tc>
        <w:tc>
          <w:tcPr>
            <w:tcW w:w="1701" w:type="dxa"/>
            <w:shd w:val="clear" w:color="auto" w:fill="auto"/>
          </w:tcPr>
          <w:p w:rsidR="00A905E6" w:rsidRPr="00F7636C" w:rsidRDefault="00A905E6"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A905E6" w:rsidRPr="00F7636C" w:rsidRDefault="00A905E6" w:rsidP="004743C5">
            <w:pPr>
              <w:spacing w:after="0" w:line="240" w:lineRule="auto"/>
              <w:rPr>
                <w:rFonts w:ascii="Arial" w:eastAsia="Times New Roman" w:hAnsi="Arial" w:cs="Arial"/>
              </w:rPr>
            </w:pPr>
            <w:r w:rsidRPr="00F7636C">
              <w:rPr>
                <w:rFonts w:ascii="Arial" w:eastAsia="Times New Roman" w:hAnsi="Arial" w:cs="Arial"/>
                <w:color w:val="000000"/>
                <w:lang w:eastAsia="en-GB"/>
              </w:rPr>
              <w:t>25-44 years</w:t>
            </w:r>
            <w:r w:rsidRPr="00F7636C">
              <w:rPr>
                <w:rFonts w:ascii="Arial" w:eastAsia="Times New Roman" w:hAnsi="Arial" w:cs="Arial"/>
              </w:rPr>
              <w:t xml:space="preserve"> </w:t>
            </w:r>
          </w:p>
        </w:tc>
        <w:tc>
          <w:tcPr>
            <w:tcW w:w="1701" w:type="dxa"/>
            <w:shd w:val="clear" w:color="auto" w:fill="auto"/>
          </w:tcPr>
          <w:p w:rsidR="00A905E6" w:rsidRPr="00F7636C" w:rsidRDefault="00A905E6"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A905E6" w:rsidRPr="00F7636C" w:rsidRDefault="00A905E6" w:rsidP="004743C5">
            <w:pPr>
              <w:spacing w:after="0" w:line="240" w:lineRule="auto"/>
              <w:rPr>
                <w:rFonts w:ascii="Arial" w:eastAsia="Times New Roman" w:hAnsi="Arial" w:cs="Arial"/>
              </w:rPr>
            </w:pPr>
            <w:r w:rsidRPr="00F7636C">
              <w:rPr>
                <w:rFonts w:ascii="Arial" w:eastAsia="Times New Roman" w:hAnsi="Arial" w:cs="Arial"/>
                <w:color w:val="000000"/>
                <w:lang w:eastAsia="en-GB"/>
              </w:rPr>
              <w:t>45-65 years</w:t>
            </w:r>
            <w:r w:rsidRPr="00F7636C">
              <w:rPr>
                <w:rFonts w:ascii="Arial" w:eastAsia="Times New Roman" w:hAnsi="Arial" w:cs="Arial"/>
              </w:rPr>
              <w:t xml:space="preserve"> </w:t>
            </w:r>
          </w:p>
        </w:tc>
        <w:tc>
          <w:tcPr>
            <w:tcW w:w="1701" w:type="dxa"/>
            <w:shd w:val="clear" w:color="auto" w:fill="auto"/>
          </w:tcPr>
          <w:p w:rsidR="00A905E6" w:rsidRPr="00F7636C" w:rsidRDefault="00A905E6"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A905E6" w:rsidRPr="00F7636C" w:rsidRDefault="00A905E6" w:rsidP="004743C5">
            <w:pPr>
              <w:spacing w:after="0" w:line="240" w:lineRule="auto"/>
              <w:rPr>
                <w:rFonts w:ascii="Arial" w:eastAsia="Times New Roman" w:hAnsi="Arial" w:cs="Arial"/>
                <w:color w:val="000000"/>
                <w:lang w:eastAsia="en-GB"/>
              </w:rPr>
            </w:pPr>
            <w:r w:rsidRPr="00F7636C">
              <w:rPr>
                <w:rFonts w:ascii="Arial" w:eastAsia="Times New Roman" w:hAnsi="Arial" w:cs="Arial"/>
                <w:color w:val="000000"/>
                <w:lang w:eastAsia="en-GB"/>
              </w:rPr>
              <w:t>65+ years</w:t>
            </w:r>
            <w:r w:rsidRPr="00F7636C">
              <w:rPr>
                <w:rFonts w:ascii="Arial" w:eastAsia="Times New Roman" w:hAnsi="Arial" w:cs="Arial"/>
                <w:color w:val="000000"/>
                <w:lang w:eastAsia="en-GB"/>
              </w:rPr>
              <w:tab/>
            </w:r>
          </w:p>
        </w:tc>
        <w:tc>
          <w:tcPr>
            <w:tcW w:w="1701" w:type="dxa"/>
            <w:shd w:val="clear" w:color="auto" w:fill="auto"/>
          </w:tcPr>
          <w:p w:rsidR="00A905E6" w:rsidRPr="00F7636C" w:rsidRDefault="00A905E6" w:rsidP="004743C5">
            <w:pPr>
              <w:spacing w:after="0" w:line="240" w:lineRule="auto"/>
              <w:rPr>
                <w:rFonts w:ascii="Arial" w:eastAsia="Times New Roman" w:hAnsi="Arial" w:cs="Arial"/>
              </w:rPr>
            </w:pPr>
          </w:p>
        </w:tc>
      </w:tr>
      <w:tr w:rsidR="004743C5" w:rsidRPr="00F7636C" w:rsidTr="00621E11">
        <w:tc>
          <w:tcPr>
            <w:tcW w:w="3766" w:type="dxa"/>
            <w:shd w:val="clear" w:color="auto" w:fill="auto"/>
          </w:tcPr>
          <w:p w:rsidR="00A905E6" w:rsidRPr="00F7636C" w:rsidRDefault="00A905E6" w:rsidP="004743C5">
            <w:pPr>
              <w:spacing w:after="0" w:line="240" w:lineRule="auto"/>
              <w:rPr>
                <w:rFonts w:ascii="Arial" w:eastAsia="Times New Roman" w:hAnsi="Arial" w:cs="Arial"/>
              </w:rPr>
            </w:pPr>
            <w:r w:rsidRPr="00F7636C">
              <w:rPr>
                <w:rFonts w:ascii="Arial" w:eastAsia="Times New Roman" w:hAnsi="Arial" w:cs="Arial"/>
                <w:color w:val="000000"/>
                <w:lang w:eastAsia="en-GB"/>
              </w:rPr>
              <w:t xml:space="preserve">Prefer not to say </w:t>
            </w:r>
          </w:p>
        </w:tc>
        <w:tc>
          <w:tcPr>
            <w:tcW w:w="1701" w:type="dxa"/>
            <w:shd w:val="clear" w:color="auto" w:fill="auto"/>
          </w:tcPr>
          <w:p w:rsidR="00A905E6" w:rsidRPr="00F7636C" w:rsidRDefault="00A905E6" w:rsidP="004743C5">
            <w:pPr>
              <w:spacing w:after="0" w:line="240" w:lineRule="auto"/>
              <w:rPr>
                <w:rFonts w:ascii="Arial" w:eastAsia="Times New Roman" w:hAnsi="Arial" w:cs="Arial"/>
              </w:rPr>
            </w:pPr>
          </w:p>
        </w:tc>
      </w:tr>
    </w:tbl>
    <w:p w:rsidR="00EE1A6E" w:rsidRPr="00F7636C" w:rsidRDefault="00EE1A6E" w:rsidP="00EE1A6E">
      <w:pPr>
        <w:spacing w:after="0" w:line="240" w:lineRule="auto"/>
        <w:ind w:left="720"/>
        <w:rPr>
          <w:rFonts w:ascii="Arial" w:eastAsia="Times New Roman" w:hAnsi="Arial" w:cs="Arial"/>
        </w:rPr>
      </w:pPr>
    </w:p>
    <w:p w:rsidR="00621E11" w:rsidRPr="00F7636C" w:rsidRDefault="00621E11" w:rsidP="00EE1A6E">
      <w:pPr>
        <w:spacing w:after="0" w:line="240" w:lineRule="auto"/>
        <w:rPr>
          <w:rFonts w:ascii="Arial" w:eastAsia="Times New Roman" w:hAnsi="Arial" w:cs="Arial"/>
          <w:b/>
          <w:color w:val="C0504D"/>
        </w:rPr>
      </w:pPr>
    </w:p>
    <w:p w:rsidR="00EE1A6E" w:rsidRPr="00F7636C" w:rsidRDefault="00EE1A6E" w:rsidP="00EE1A6E">
      <w:pPr>
        <w:spacing w:after="0" w:line="240" w:lineRule="auto"/>
        <w:rPr>
          <w:rFonts w:ascii="Arial" w:eastAsia="Times New Roman" w:hAnsi="Arial" w:cs="Arial"/>
          <w:b/>
          <w:color w:val="000000"/>
        </w:rPr>
      </w:pPr>
      <w:r w:rsidRPr="00F7636C">
        <w:rPr>
          <w:rFonts w:ascii="Arial" w:eastAsia="Times New Roman" w:hAnsi="Arial" w:cs="Arial"/>
          <w:b/>
          <w:color w:val="000000"/>
        </w:rPr>
        <w:lastRenderedPageBreak/>
        <w:t>Disability</w:t>
      </w:r>
    </w:p>
    <w:p w:rsidR="00EE1A6E" w:rsidRPr="00F7636C" w:rsidRDefault="00EE1A6E" w:rsidP="00EE1A6E">
      <w:pPr>
        <w:spacing w:after="0" w:line="240" w:lineRule="auto"/>
        <w:rPr>
          <w:rFonts w:ascii="Arial" w:eastAsia="Times New Roman" w:hAnsi="Arial" w:cs="Arial"/>
          <w:b/>
          <w:color w:val="C0504D"/>
        </w:rPr>
      </w:pPr>
    </w:p>
    <w:p w:rsidR="00EE1A6E" w:rsidRPr="00F7636C" w:rsidRDefault="00EE1A6E" w:rsidP="00621E11">
      <w:pPr>
        <w:spacing w:after="0" w:line="240" w:lineRule="auto"/>
        <w:rPr>
          <w:rFonts w:ascii="Arial" w:eastAsia="Times New Roman" w:hAnsi="Arial" w:cs="Arial"/>
        </w:rPr>
      </w:pPr>
      <w:r w:rsidRPr="00F7636C">
        <w:rPr>
          <w:rFonts w:ascii="Arial" w:eastAsia="Times New Roman" w:hAnsi="Arial" w:cs="Arial"/>
        </w:rPr>
        <w:t xml:space="preserve">The Social Model of Disability recognises that disabled people face many barriers – physical, social, attitudinal and procedural.  The principle of the Social Model states that it is these barriers which exclude disabled people from participating fully in society, not the impairment they have.  </w:t>
      </w:r>
    </w:p>
    <w:p w:rsidR="00905F82" w:rsidRPr="00F7636C" w:rsidRDefault="00905F82" w:rsidP="00621E11">
      <w:pPr>
        <w:spacing w:after="0" w:line="240" w:lineRule="auto"/>
        <w:rPr>
          <w:rFonts w:ascii="Arial" w:eastAsia="Times New Roman" w:hAnsi="Arial" w:cs="Arial"/>
        </w:rPr>
      </w:pPr>
    </w:p>
    <w:p w:rsidR="00EE1A6E" w:rsidRPr="00F7636C" w:rsidRDefault="00EE1A6E" w:rsidP="00621E11">
      <w:pPr>
        <w:spacing w:after="0" w:line="240" w:lineRule="auto"/>
        <w:rPr>
          <w:rFonts w:ascii="Arial" w:eastAsia="Times New Roman" w:hAnsi="Arial" w:cs="Arial"/>
        </w:rPr>
      </w:pPr>
      <w:r w:rsidRPr="00F7636C">
        <w:rPr>
          <w:rFonts w:ascii="Arial" w:eastAsia="Times New Roman" w:hAnsi="Arial" w:cs="Arial"/>
        </w:rPr>
        <w:t>Section 6(1) of the Equality Act 2010 states that a person has a disability if:</w:t>
      </w:r>
    </w:p>
    <w:p w:rsidR="00EE1A6E" w:rsidRPr="00F7636C" w:rsidRDefault="00EE1A6E" w:rsidP="00621E11">
      <w:pPr>
        <w:spacing w:after="0" w:line="240" w:lineRule="auto"/>
        <w:rPr>
          <w:rFonts w:ascii="Arial" w:eastAsia="Times New Roman" w:hAnsi="Arial" w:cs="Arial"/>
        </w:rPr>
      </w:pPr>
    </w:p>
    <w:p w:rsidR="00EE1A6E" w:rsidRPr="00F7636C" w:rsidRDefault="00EE1A6E" w:rsidP="00621E11">
      <w:pPr>
        <w:numPr>
          <w:ilvl w:val="0"/>
          <w:numId w:val="2"/>
        </w:numPr>
        <w:spacing w:after="0" w:line="240" w:lineRule="auto"/>
        <w:rPr>
          <w:rFonts w:ascii="Arial" w:eastAsia="Times New Roman" w:hAnsi="Arial" w:cs="Arial"/>
        </w:rPr>
      </w:pPr>
      <w:r w:rsidRPr="00F7636C">
        <w:rPr>
          <w:rFonts w:ascii="Arial" w:eastAsia="Times New Roman" w:hAnsi="Arial" w:cs="Arial"/>
        </w:rPr>
        <w:t>That person has a physical or mental impairment, and</w:t>
      </w:r>
    </w:p>
    <w:p w:rsidR="00EE1A6E" w:rsidRPr="00F7636C" w:rsidRDefault="00EE1A6E" w:rsidP="00621E11">
      <w:pPr>
        <w:numPr>
          <w:ilvl w:val="0"/>
          <w:numId w:val="2"/>
        </w:numPr>
        <w:spacing w:after="0" w:line="240" w:lineRule="auto"/>
        <w:rPr>
          <w:rFonts w:ascii="Arial" w:eastAsia="Times New Roman" w:hAnsi="Arial" w:cs="Arial"/>
        </w:rPr>
      </w:pPr>
      <w:r w:rsidRPr="00F7636C">
        <w:rPr>
          <w:rFonts w:ascii="Arial" w:eastAsia="Times New Roman" w:hAnsi="Arial" w:cs="Arial"/>
        </w:rPr>
        <w:t>The impairment has a substantial and long-term adverse effect on that person’s ability to carry out normal day-to-day activities.</w:t>
      </w:r>
    </w:p>
    <w:p w:rsidR="00EE1A6E" w:rsidRPr="00F7636C" w:rsidRDefault="00EE1A6E" w:rsidP="00621E11">
      <w:pPr>
        <w:autoSpaceDE w:val="0"/>
        <w:autoSpaceDN w:val="0"/>
        <w:adjustRightInd w:val="0"/>
        <w:spacing w:after="0" w:line="240" w:lineRule="auto"/>
        <w:rPr>
          <w:rFonts w:ascii="Arial" w:eastAsia="Times New Roman" w:hAnsi="Arial" w:cs="Arial"/>
          <w:color w:val="000000"/>
          <w:lang w:eastAsia="en-GB"/>
        </w:rPr>
      </w:pPr>
    </w:p>
    <w:p w:rsidR="00EE1A6E" w:rsidRPr="00F7636C" w:rsidRDefault="00EE1A6E" w:rsidP="00621E11">
      <w:pPr>
        <w:autoSpaceDE w:val="0"/>
        <w:autoSpaceDN w:val="0"/>
        <w:adjustRightInd w:val="0"/>
        <w:spacing w:after="0" w:line="240" w:lineRule="auto"/>
        <w:rPr>
          <w:rFonts w:ascii="Arial" w:eastAsia="Times New Roman" w:hAnsi="Arial" w:cs="Arial"/>
          <w:b/>
          <w:color w:val="000000"/>
          <w:lang w:eastAsia="en-GB"/>
        </w:rPr>
      </w:pPr>
      <w:r w:rsidRPr="00F7636C">
        <w:rPr>
          <w:rFonts w:ascii="Arial" w:eastAsia="Times New Roman" w:hAnsi="Arial" w:cs="Arial"/>
          <w:b/>
          <w:color w:val="000000"/>
          <w:lang w:eastAsia="en-GB"/>
        </w:rPr>
        <w:t>Do you have an impairmen</w:t>
      </w:r>
      <w:r w:rsidR="00621E11" w:rsidRPr="00F7636C">
        <w:rPr>
          <w:rFonts w:ascii="Arial" w:eastAsia="Times New Roman" w:hAnsi="Arial" w:cs="Arial"/>
          <w:b/>
          <w:color w:val="000000"/>
          <w:lang w:eastAsia="en-GB"/>
        </w:rPr>
        <w:t xml:space="preserve">t, health condition or learning </w:t>
      </w:r>
      <w:r w:rsidRPr="00F7636C">
        <w:rPr>
          <w:rFonts w:ascii="Arial" w:eastAsia="Times New Roman" w:hAnsi="Arial" w:cs="Arial"/>
          <w:b/>
          <w:color w:val="000000"/>
          <w:lang w:eastAsia="en-GB"/>
        </w:rPr>
        <w:t>difference?</w:t>
      </w:r>
    </w:p>
    <w:p w:rsidR="00621E11" w:rsidRPr="00F7636C" w:rsidRDefault="00621E11" w:rsidP="00621E11">
      <w:pPr>
        <w:autoSpaceDE w:val="0"/>
        <w:autoSpaceDN w:val="0"/>
        <w:adjustRightInd w:val="0"/>
        <w:spacing w:after="0" w:line="240" w:lineRule="auto"/>
        <w:rPr>
          <w:rFonts w:ascii="Arial" w:eastAsia="Times New Roman" w:hAnsi="Arial" w:cs="Arial"/>
          <w:b/>
          <w:color w:val="000000"/>
          <w:lang w:eastAsia="en-GB"/>
        </w:rPr>
      </w:pPr>
    </w:p>
    <w:p w:rsidR="00EE1A6E" w:rsidRPr="00F7636C" w:rsidRDefault="00EE1A6E" w:rsidP="00621E11">
      <w:pPr>
        <w:autoSpaceDE w:val="0"/>
        <w:autoSpaceDN w:val="0"/>
        <w:adjustRightInd w:val="0"/>
        <w:spacing w:after="0" w:line="240" w:lineRule="auto"/>
        <w:ind w:left="1440" w:hanging="1440"/>
        <w:rPr>
          <w:rFonts w:ascii="Arial" w:eastAsia="Times New Roman" w:hAnsi="Arial" w:cs="Arial"/>
          <w:b/>
          <w:color w:val="000000"/>
          <w:lang w:eastAsia="en-GB"/>
        </w:rPr>
      </w:pPr>
      <w:r w:rsidRPr="00F7636C">
        <w:rPr>
          <w:rFonts w:ascii="Arial" w:eastAsia="Times New Roman" w:hAnsi="Arial" w:cs="Arial"/>
          <w:b/>
          <w:color w:val="000000"/>
          <w:lang w:eastAsia="en-GB"/>
        </w:rPr>
        <w:t xml:space="preserve">Please select from: </w:t>
      </w:r>
    </w:p>
    <w:p w:rsidR="00EE1A6E" w:rsidRPr="00F7636C" w:rsidRDefault="00EE1A6E" w:rsidP="00EE1A6E">
      <w:pPr>
        <w:autoSpaceDE w:val="0"/>
        <w:autoSpaceDN w:val="0"/>
        <w:adjustRightInd w:val="0"/>
        <w:spacing w:after="0" w:line="240" w:lineRule="auto"/>
        <w:ind w:left="1440" w:hanging="1440"/>
        <w:jc w:val="both"/>
        <w:rPr>
          <w:rFonts w:ascii="Arial" w:eastAsia="Times New Roman" w:hAnsi="Arial" w:cs="Arial"/>
          <w:color w:val="000000"/>
          <w:lang w:eastAsia="en-G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4A0" w:firstRow="1" w:lastRow="0" w:firstColumn="1" w:lastColumn="0" w:noHBand="0" w:noVBand="1"/>
      </w:tblPr>
      <w:tblGrid>
        <w:gridCol w:w="3566"/>
        <w:gridCol w:w="2685"/>
        <w:gridCol w:w="1806"/>
      </w:tblGrid>
      <w:tr w:rsidR="00612C9E" w:rsidRPr="00F7636C" w:rsidTr="00A541DF">
        <w:tc>
          <w:tcPr>
            <w:tcW w:w="3566" w:type="dxa"/>
            <w:shd w:val="clear" w:color="auto" w:fill="auto"/>
          </w:tcPr>
          <w:p w:rsidR="00612C9E" w:rsidRPr="00F7636C" w:rsidRDefault="00612C9E" w:rsidP="00612C9E">
            <w:pPr>
              <w:spacing w:after="0" w:line="240" w:lineRule="auto"/>
              <w:rPr>
                <w:rFonts w:ascii="Arial" w:eastAsia="Times New Roman" w:hAnsi="Arial" w:cs="Arial"/>
                <w:b/>
              </w:rPr>
            </w:pPr>
            <w:r w:rsidRPr="00F7636C">
              <w:rPr>
                <w:rFonts w:ascii="Arial" w:eastAsia="Times New Roman" w:hAnsi="Arial" w:cs="Arial"/>
                <w:b/>
              </w:rPr>
              <w:t>Category</w:t>
            </w:r>
          </w:p>
        </w:tc>
        <w:tc>
          <w:tcPr>
            <w:tcW w:w="2685" w:type="dxa"/>
            <w:shd w:val="clear" w:color="auto" w:fill="auto"/>
          </w:tcPr>
          <w:p w:rsidR="00612C9E" w:rsidRPr="00F7636C" w:rsidRDefault="00612C9E" w:rsidP="00904D7C">
            <w:pPr>
              <w:spacing w:after="0" w:line="240" w:lineRule="auto"/>
              <w:rPr>
                <w:rFonts w:ascii="Arial" w:eastAsia="Times New Roman" w:hAnsi="Arial" w:cs="Arial"/>
                <w:b/>
              </w:rPr>
            </w:pPr>
            <w:r w:rsidRPr="00F7636C">
              <w:rPr>
                <w:rFonts w:ascii="Arial" w:eastAsia="Times New Roman" w:hAnsi="Arial" w:cs="Arial"/>
                <w:b/>
              </w:rPr>
              <w:t>Explanation</w:t>
            </w:r>
          </w:p>
        </w:tc>
        <w:tc>
          <w:tcPr>
            <w:tcW w:w="1806" w:type="dxa"/>
          </w:tcPr>
          <w:p w:rsidR="00612C9E" w:rsidRPr="00F7636C" w:rsidRDefault="00612C9E"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 xml:space="preserve">Non-disabled </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No known disability</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Visual Impairment</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Blind or serious visual impairment</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Hearing impairment/Deaf</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Deaf or serious hearing impairment</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Physical disabilities</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Physical impairment or mobility issues</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Cognitive or learning disabilities</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e.g. Autistic spectrum disorder, dyslexia, dyspraxia</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Mental health condition</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e.g.Depression, schizophrenia</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Other long term/chronic conditions</w:t>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e.g.Cancer, diabetes, HIV, epilepsy, heart disease</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Other</w:t>
            </w:r>
            <w:r w:rsidRPr="00F7636C">
              <w:rPr>
                <w:rFonts w:ascii="Arial" w:eastAsia="Times New Roman" w:hAnsi="Arial" w:cs="Arial"/>
              </w:rPr>
              <w:tab/>
            </w:r>
          </w:p>
        </w:tc>
        <w:tc>
          <w:tcPr>
            <w:tcW w:w="2685" w:type="dxa"/>
            <w:shd w:val="clear" w:color="auto" w:fill="auto"/>
          </w:tcPr>
          <w:p w:rsidR="00F57E86" w:rsidRPr="00F7636C" w:rsidRDefault="00F57E86" w:rsidP="00904D7C">
            <w:pPr>
              <w:spacing w:after="0" w:line="240" w:lineRule="auto"/>
              <w:rPr>
                <w:rFonts w:ascii="Arial" w:eastAsia="Times New Roman" w:hAnsi="Arial" w:cs="Arial"/>
                <w:i/>
              </w:rPr>
            </w:pPr>
            <w:r w:rsidRPr="00F7636C">
              <w:rPr>
                <w:rFonts w:ascii="Arial" w:eastAsia="Times New Roman" w:hAnsi="Arial" w:cs="Arial"/>
                <w:i/>
              </w:rPr>
              <w:t>Other type of disability</w:t>
            </w:r>
          </w:p>
        </w:tc>
        <w:tc>
          <w:tcPr>
            <w:tcW w:w="1806" w:type="dxa"/>
          </w:tcPr>
          <w:p w:rsidR="00F57E86" w:rsidRPr="00F7636C" w:rsidRDefault="00F57E86" w:rsidP="00904D7C">
            <w:pPr>
              <w:spacing w:after="0" w:line="240" w:lineRule="auto"/>
              <w:rPr>
                <w:rFonts w:ascii="Arial" w:eastAsia="Times New Roman" w:hAnsi="Arial" w:cs="Arial"/>
              </w:rPr>
            </w:pPr>
          </w:p>
        </w:tc>
      </w:tr>
      <w:tr w:rsidR="00F57E86" w:rsidRPr="00F7636C" w:rsidTr="00A541DF">
        <w:tc>
          <w:tcPr>
            <w:tcW w:w="3566" w:type="dxa"/>
            <w:shd w:val="clear" w:color="auto" w:fill="auto"/>
          </w:tcPr>
          <w:p w:rsidR="00F57E86" w:rsidRPr="00F7636C" w:rsidRDefault="00F57E86" w:rsidP="00612C9E">
            <w:pPr>
              <w:spacing w:after="0" w:line="240" w:lineRule="auto"/>
              <w:rPr>
                <w:rFonts w:ascii="Arial" w:eastAsia="Times New Roman" w:hAnsi="Arial" w:cs="Arial"/>
              </w:rPr>
            </w:pPr>
            <w:r w:rsidRPr="00F7636C">
              <w:rPr>
                <w:rFonts w:ascii="Arial" w:eastAsia="Times New Roman" w:hAnsi="Arial" w:cs="Arial"/>
              </w:rPr>
              <w:t>Prefer not to say</w:t>
            </w:r>
          </w:p>
        </w:tc>
        <w:tc>
          <w:tcPr>
            <w:tcW w:w="2685" w:type="dxa"/>
            <w:shd w:val="clear" w:color="auto" w:fill="auto"/>
          </w:tcPr>
          <w:p w:rsidR="00F57E86" w:rsidRPr="00F7636C" w:rsidRDefault="00F57E86" w:rsidP="00904D7C">
            <w:pPr>
              <w:numPr>
                <w:ilvl w:val="0"/>
                <w:numId w:val="5"/>
              </w:numPr>
              <w:spacing w:after="0" w:line="240" w:lineRule="auto"/>
              <w:rPr>
                <w:rFonts w:ascii="Arial" w:eastAsia="Times New Roman" w:hAnsi="Arial" w:cs="Arial"/>
                <w:i/>
              </w:rPr>
            </w:pPr>
          </w:p>
        </w:tc>
        <w:tc>
          <w:tcPr>
            <w:tcW w:w="1806" w:type="dxa"/>
          </w:tcPr>
          <w:p w:rsidR="00F57E86" w:rsidRPr="00F7636C" w:rsidRDefault="00F57E86" w:rsidP="00F27070">
            <w:pPr>
              <w:spacing w:after="0" w:line="240" w:lineRule="auto"/>
              <w:ind w:left="360"/>
              <w:rPr>
                <w:rFonts w:ascii="Arial" w:eastAsia="Times New Roman" w:hAnsi="Arial" w:cs="Arial"/>
              </w:rPr>
            </w:pPr>
          </w:p>
        </w:tc>
      </w:tr>
    </w:tbl>
    <w:p w:rsidR="00EE1A6E" w:rsidRPr="00F7636C" w:rsidRDefault="00EE1A6E" w:rsidP="00EE1A6E">
      <w:pPr>
        <w:spacing w:after="0" w:line="240" w:lineRule="auto"/>
        <w:rPr>
          <w:rFonts w:ascii="Arial" w:eastAsia="Times New Roman" w:hAnsi="Arial" w:cs="Arial"/>
        </w:rPr>
      </w:pPr>
    </w:p>
    <w:p w:rsidR="00621E11" w:rsidRPr="00F7636C" w:rsidRDefault="00621E11" w:rsidP="00EE1A6E">
      <w:pPr>
        <w:spacing w:after="0" w:line="240" w:lineRule="auto"/>
        <w:rPr>
          <w:rFonts w:ascii="Arial" w:eastAsia="Times New Roman" w:hAnsi="Arial" w:cs="Arial"/>
        </w:rPr>
      </w:pPr>
    </w:p>
    <w:p w:rsidR="00EE1A6E" w:rsidRPr="00F7636C" w:rsidRDefault="00EE1A6E" w:rsidP="00EE1A6E">
      <w:pPr>
        <w:spacing w:after="0" w:line="240" w:lineRule="auto"/>
        <w:rPr>
          <w:rFonts w:ascii="Arial" w:eastAsia="Times New Roman" w:hAnsi="Arial" w:cs="Arial"/>
          <w:b/>
          <w:color w:val="000000"/>
        </w:rPr>
      </w:pPr>
      <w:r w:rsidRPr="00F7636C">
        <w:rPr>
          <w:rFonts w:ascii="Arial" w:eastAsia="Times New Roman" w:hAnsi="Arial" w:cs="Arial"/>
          <w:b/>
          <w:color w:val="000000"/>
        </w:rPr>
        <w:t>Sexual orientation</w:t>
      </w:r>
    </w:p>
    <w:p w:rsidR="00EE1A6E" w:rsidRPr="00F7636C" w:rsidRDefault="00EE1A6E" w:rsidP="00EE1A6E">
      <w:pPr>
        <w:spacing w:after="0" w:line="240" w:lineRule="auto"/>
        <w:rPr>
          <w:rFonts w:ascii="Arial" w:eastAsia="Times New Roman" w:hAnsi="Arial" w:cs="Arial"/>
          <w:b/>
          <w:color w:val="C0504D"/>
        </w:rPr>
      </w:pPr>
    </w:p>
    <w:p w:rsidR="00EE1A6E" w:rsidRPr="00F7636C" w:rsidRDefault="00EE1A6E" w:rsidP="00EE1A6E">
      <w:pPr>
        <w:spacing w:after="0" w:line="240" w:lineRule="auto"/>
        <w:rPr>
          <w:rFonts w:ascii="Arial" w:eastAsia="Times New Roman" w:hAnsi="Arial" w:cs="Arial"/>
        </w:rPr>
      </w:pPr>
      <w:r w:rsidRPr="00F7636C">
        <w:rPr>
          <w:rFonts w:ascii="Arial" w:eastAsia="Times New Roman" w:hAnsi="Arial" w:cs="Arial"/>
        </w:rPr>
        <w:t>Monitoring sexual orientation is a significant step towards acknowledging gay, lesbian and bi-sexual staff</w:t>
      </w:r>
      <w:r w:rsidR="00905F82" w:rsidRPr="00F7636C">
        <w:rPr>
          <w:rFonts w:ascii="Arial" w:eastAsia="Times New Roman" w:hAnsi="Arial" w:cs="Arial"/>
        </w:rPr>
        <w:t xml:space="preserve"> and checking for w</w:t>
      </w:r>
      <w:r w:rsidRPr="00F7636C">
        <w:rPr>
          <w:rFonts w:ascii="Arial" w:eastAsia="Times New Roman" w:hAnsi="Arial" w:cs="Arial"/>
        </w:rPr>
        <w:t>orkp</w:t>
      </w:r>
      <w:r w:rsidR="00A541DF" w:rsidRPr="00F7636C">
        <w:rPr>
          <w:rFonts w:ascii="Arial" w:eastAsia="Times New Roman" w:hAnsi="Arial" w:cs="Arial"/>
        </w:rPr>
        <w:t>lace sexual orientation issues.</w:t>
      </w:r>
    </w:p>
    <w:p w:rsidR="00EE1A6E" w:rsidRPr="00F7636C" w:rsidRDefault="00EE1A6E" w:rsidP="00EE1A6E">
      <w:pPr>
        <w:spacing w:after="0" w:line="240" w:lineRule="auto"/>
        <w:rPr>
          <w:rFonts w:ascii="Arial" w:eastAsia="Times New Roman" w:hAnsi="Arial" w:cs="Arial"/>
          <w:b/>
        </w:rPr>
      </w:pPr>
    </w:p>
    <w:p w:rsidR="00EE1A6E" w:rsidRPr="00F7636C" w:rsidRDefault="00EE1A6E" w:rsidP="00EE1A6E">
      <w:pPr>
        <w:spacing w:after="0" w:line="240" w:lineRule="auto"/>
        <w:rPr>
          <w:rFonts w:ascii="Arial" w:eastAsia="Times New Roman" w:hAnsi="Arial" w:cs="Arial"/>
          <w:b/>
        </w:rPr>
      </w:pPr>
      <w:r w:rsidRPr="00F7636C">
        <w:rPr>
          <w:rFonts w:ascii="Arial" w:eastAsia="Times New Roman" w:hAnsi="Arial" w:cs="Arial"/>
          <w:b/>
        </w:rPr>
        <w:t>What is your sexual orientation?</w:t>
      </w:r>
    </w:p>
    <w:p w:rsidR="00EE1A6E" w:rsidRPr="00F7636C" w:rsidRDefault="00EE1A6E" w:rsidP="00EE1A6E">
      <w:pPr>
        <w:spacing w:after="0" w:line="240" w:lineRule="auto"/>
        <w:rPr>
          <w:rFonts w:ascii="Arial" w:eastAsia="Times New Roman" w:hAnsi="Arial" w:cs="Arial"/>
          <w: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4A0" w:firstRow="1" w:lastRow="0" w:firstColumn="1" w:lastColumn="0" w:noHBand="0" w:noVBand="1"/>
      </w:tblPr>
      <w:tblGrid>
        <w:gridCol w:w="3766"/>
        <w:gridCol w:w="1701"/>
      </w:tblGrid>
      <w:tr w:rsidR="004743C5" w:rsidRPr="00F7636C" w:rsidTr="00A541DF">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Heterosexual / Straight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A541DF">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Gay / Lesbian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A541DF">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Bisexual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A541DF">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Other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A541DF">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Prefer not to say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bl>
    <w:p w:rsidR="00EE1A6E" w:rsidRPr="00F7636C" w:rsidRDefault="00EE1A6E" w:rsidP="00EE1A6E">
      <w:pPr>
        <w:spacing w:after="0" w:line="240" w:lineRule="auto"/>
        <w:rPr>
          <w:rFonts w:ascii="Arial" w:eastAsia="Times New Roman" w:hAnsi="Arial" w:cs="Arial"/>
        </w:rPr>
      </w:pPr>
    </w:p>
    <w:p w:rsidR="00DE3257" w:rsidRPr="00F7636C" w:rsidRDefault="00DE3257" w:rsidP="00EE1A6E">
      <w:pPr>
        <w:spacing w:after="0" w:line="240" w:lineRule="auto"/>
        <w:rPr>
          <w:rFonts w:ascii="Arial" w:eastAsia="Times New Roman" w:hAnsi="Arial" w:cs="Arial"/>
          <w:b/>
          <w:color w:val="C0504D"/>
        </w:rPr>
      </w:pPr>
    </w:p>
    <w:p w:rsidR="00EE1A6E" w:rsidRPr="00F7636C" w:rsidRDefault="00EE1A6E" w:rsidP="00EE1A6E">
      <w:pPr>
        <w:spacing w:after="0" w:line="240" w:lineRule="auto"/>
        <w:rPr>
          <w:rFonts w:ascii="Arial" w:eastAsia="Times New Roman" w:hAnsi="Arial" w:cs="Arial"/>
          <w:b/>
          <w:color w:val="000000"/>
        </w:rPr>
      </w:pPr>
      <w:r w:rsidRPr="00F7636C">
        <w:rPr>
          <w:rFonts w:ascii="Arial" w:eastAsia="Times New Roman" w:hAnsi="Arial" w:cs="Arial"/>
          <w:b/>
          <w:color w:val="000000"/>
        </w:rPr>
        <w:t>Race/ethnicity</w:t>
      </w:r>
    </w:p>
    <w:p w:rsidR="00EE1A6E" w:rsidRPr="00F7636C" w:rsidRDefault="00EE1A6E" w:rsidP="00EE1A6E">
      <w:pPr>
        <w:spacing w:after="0" w:line="240" w:lineRule="auto"/>
        <w:rPr>
          <w:rFonts w:ascii="Arial" w:eastAsia="Times New Roman" w:hAnsi="Arial" w:cs="Arial"/>
          <w:b/>
        </w:rPr>
      </w:pPr>
    </w:p>
    <w:p w:rsidR="00EE1A6E" w:rsidRPr="00F7636C" w:rsidRDefault="00EE1A6E" w:rsidP="00EE1A6E">
      <w:pPr>
        <w:spacing w:after="0" w:line="240" w:lineRule="auto"/>
        <w:rPr>
          <w:rFonts w:ascii="Arial" w:eastAsia="Times New Roman" w:hAnsi="Arial" w:cs="Arial"/>
        </w:rPr>
      </w:pPr>
      <w:r w:rsidRPr="00F7636C">
        <w:rPr>
          <w:rFonts w:ascii="Arial" w:eastAsia="Times New Roman" w:hAnsi="Arial" w:cs="Arial"/>
        </w:rPr>
        <w:t>Race, under the Equality Act 2010, includes colour, nationality, ethnic or national origins.</w:t>
      </w:r>
    </w:p>
    <w:p w:rsidR="00EE1A6E" w:rsidRPr="00F7636C" w:rsidRDefault="00EE1A6E" w:rsidP="00EE1A6E">
      <w:pPr>
        <w:autoSpaceDE w:val="0"/>
        <w:autoSpaceDN w:val="0"/>
        <w:adjustRightInd w:val="0"/>
        <w:spacing w:after="0" w:line="240" w:lineRule="auto"/>
        <w:jc w:val="both"/>
        <w:rPr>
          <w:rFonts w:ascii="Arial" w:eastAsia="Times New Roman" w:hAnsi="Arial" w:cs="Arial"/>
        </w:rPr>
      </w:pPr>
    </w:p>
    <w:p w:rsidR="00EE1A6E" w:rsidRPr="00F7636C" w:rsidRDefault="00EE1A6E" w:rsidP="00EE1A6E">
      <w:pPr>
        <w:autoSpaceDE w:val="0"/>
        <w:autoSpaceDN w:val="0"/>
        <w:adjustRightInd w:val="0"/>
        <w:spacing w:after="0" w:line="240" w:lineRule="auto"/>
        <w:jc w:val="both"/>
        <w:rPr>
          <w:rFonts w:ascii="Arial" w:eastAsia="Times New Roman" w:hAnsi="Arial" w:cs="Arial"/>
          <w:lang w:eastAsia="en-GB"/>
        </w:rPr>
      </w:pPr>
      <w:r w:rsidRPr="00F7636C">
        <w:rPr>
          <w:rFonts w:ascii="Arial" w:eastAsia="Times New Roman" w:hAnsi="Arial" w:cs="Arial"/>
          <w:lang w:eastAsia="en-GB"/>
        </w:rPr>
        <w:t xml:space="preserve">Ethnicity (or ethnic group) has been defined as “shared origins or social background; shared culture and traditions that are distinctive, maintained between generations, and lead to a sense of identity and group; and a common language or religious tradition”. </w:t>
      </w:r>
    </w:p>
    <w:p w:rsidR="00EE1A6E" w:rsidRPr="00F7636C" w:rsidRDefault="00EE1A6E" w:rsidP="00EE1A6E">
      <w:pPr>
        <w:autoSpaceDE w:val="0"/>
        <w:autoSpaceDN w:val="0"/>
        <w:adjustRightInd w:val="0"/>
        <w:spacing w:after="0" w:line="240" w:lineRule="auto"/>
        <w:jc w:val="both"/>
        <w:rPr>
          <w:rFonts w:ascii="Arial" w:eastAsia="Times New Roman" w:hAnsi="Arial" w:cs="Arial"/>
          <w:lang w:eastAsia="en-GB"/>
        </w:rPr>
      </w:pPr>
    </w:p>
    <w:p w:rsidR="00EE1A6E" w:rsidRPr="00F7636C" w:rsidRDefault="00EE1A6E" w:rsidP="00EE1A6E">
      <w:pPr>
        <w:spacing w:after="0" w:line="240" w:lineRule="auto"/>
        <w:rPr>
          <w:rFonts w:ascii="Arial" w:eastAsia="Times New Roman" w:hAnsi="Arial" w:cs="Arial"/>
        </w:rPr>
      </w:pPr>
      <w:r w:rsidRPr="00F7636C">
        <w:rPr>
          <w:rFonts w:ascii="Arial" w:eastAsia="Times New Roman" w:hAnsi="Arial" w:cs="Arial"/>
        </w:rPr>
        <w:t xml:space="preserve">The following sets out categories for monitoring ethnicity. Gathering this information ensures that policies and practices do not inadvertently discriminate against an individual because of their ethnicity. </w:t>
      </w:r>
    </w:p>
    <w:p w:rsidR="00EE1A6E" w:rsidRPr="00F7636C" w:rsidRDefault="00EE1A6E" w:rsidP="00EE1A6E">
      <w:pPr>
        <w:autoSpaceDE w:val="0"/>
        <w:autoSpaceDN w:val="0"/>
        <w:adjustRightInd w:val="0"/>
        <w:spacing w:after="0" w:line="240" w:lineRule="auto"/>
        <w:jc w:val="both"/>
        <w:rPr>
          <w:rFonts w:ascii="Arial" w:eastAsia="Times New Roman" w:hAnsi="Arial" w:cs="Arial"/>
          <w:lang w:eastAsia="en-GB"/>
        </w:rPr>
      </w:pPr>
    </w:p>
    <w:p w:rsidR="00DE3257" w:rsidRPr="00F7636C" w:rsidRDefault="00EE1A6E" w:rsidP="0011019D">
      <w:pPr>
        <w:autoSpaceDE w:val="0"/>
        <w:autoSpaceDN w:val="0"/>
        <w:adjustRightInd w:val="0"/>
        <w:spacing w:after="0" w:line="240" w:lineRule="auto"/>
        <w:jc w:val="both"/>
        <w:rPr>
          <w:rFonts w:ascii="Arial" w:eastAsia="Times New Roman" w:hAnsi="Arial" w:cs="Arial"/>
          <w:lang w:eastAsia="en-GB"/>
        </w:rPr>
      </w:pPr>
      <w:r w:rsidRPr="00F7636C">
        <w:rPr>
          <w:rFonts w:ascii="Arial" w:eastAsia="Times New Roman" w:hAnsi="Arial" w:cs="Arial"/>
          <w:lang w:eastAsia="en-GB"/>
        </w:rPr>
        <w:t xml:space="preserve">Ethnicity is self-defined and may change over time. </w:t>
      </w:r>
    </w:p>
    <w:p w:rsidR="00F7636C" w:rsidRPr="00F7636C" w:rsidRDefault="00F7636C" w:rsidP="00EE1A6E">
      <w:pPr>
        <w:spacing w:after="0" w:line="240" w:lineRule="auto"/>
        <w:rPr>
          <w:rFonts w:ascii="Arial" w:eastAsia="Times New Roman" w:hAnsi="Arial" w:cs="Arial"/>
          <w:b/>
        </w:rPr>
      </w:pPr>
    </w:p>
    <w:p w:rsidR="00EE1A6E" w:rsidRPr="00F7636C" w:rsidRDefault="00EE1A6E" w:rsidP="00EE1A6E">
      <w:pPr>
        <w:spacing w:after="0" w:line="240" w:lineRule="auto"/>
        <w:rPr>
          <w:rFonts w:ascii="Arial" w:eastAsia="Times New Roman" w:hAnsi="Arial" w:cs="Arial"/>
          <w:b/>
        </w:rPr>
      </w:pPr>
      <w:r w:rsidRPr="00F7636C">
        <w:rPr>
          <w:rFonts w:ascii="Arial" w:eastAsia="Times New Roman" w:hAnsi="Arial" w:cs="Arial"/>
          <w:b/>
        </w:rPr>
        <w:t xml:space="preserve">What is your Ethnic group? </w:t>
      </w:r>
    </w:p>
    <w:p w:rsidR="00EE1A6E" w:rsidRPr="00F7636C" w:rsidRDefault="00EE1A6E" w:rsidP="00EE1A6E">
      <w:pPr>
        <w:spacing w:after="0" w:line="240" w:lineRule="auto"/>
        <w:rPr>
          <w:rFonts w:ascii="Arial" w:eastAsia="Times New Roman" w:hAnsi="Arial" w:cs="Arial"/>
          <w: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4A0" w:firstRow="1" w:lastRow="0" w:firstColumn="1" w:lastColumn="0" w:noHBand="0" w:noVBand="1"/>
      </w:tblPr>
      <w:tblGrid>
        <w:gridCol w:w="3766"/>
        <w:gridCol w:w="1701"/>
      </w:tblGrid>
      <w:tr w:rsidR="004743C5" w:rsidRPr="00F7636C" w:rsidTr="00966749">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White Scottish/White British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Irish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Gypsy/Traveller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Polish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D132CB" w:rsidRPr="00F7636C" w:rsidRDefault="00D132CB" w:rsidP="004743C5">
            <w:pPr>
              <w:spacing w:after="0" w:line="240" w:lineRule="auto"/>
              <w:rPr>
                <w:rFonts w:ascii="Arial" w:eastAsia="Times New Roman" w:hAnsi="Arial" w:cs="Arial"/>
              </w:rPr>
            </w:pPr>
            <w:r w:rsidRPr="00F7636C">
              <w:rPr>
                <w:rFonts w:ascii="Arial" w:eastAsia="Times New Roman" w:hAnsi="Arial" w:cs="Arial"/>
              </w:rPr>
              <w:t xml:space="preserve">White Other, please specify: </w:t>
            </w:r>
          </w:p>
        </w:tc>
        <w:tc>
          <w:tcPr>
            <w:tcW w:w="1701" w:type="dxa"/>
            <w:shd w:val="clear" w:color="auto" w:fill="auto"/>
          </w:tcPr>
          <w:p w:rsidR="00D132CB" w:rsidRPr="00F7636C" w:rsidRDefault="00D132CB"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Asian/Asian Scottish/Asian British</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Chinese/Chinese Scottish/Chinese British</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African/African Scottish/African British</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Caribbean/Caribbean Scottish/Caribbean British</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Black/Black Scottish/Black British</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Arab/Arab Scottish/Arab British</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 xml:space="preserve">Mixed or Multiple Ethnic Groups, please specify:                  </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Other, please specify:</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r w:rsidR="004743C5" w:rsidRPr="00F7636C" w:rsidTr="00966749">
        <w:tc>
          <w:tcPr>
            <w:tcW w:w="3766" w:type="dxa"/>
            <w:shd w:val="clear" w:color="auto" w:fill="auto"/>
          </w:tcPr>
          <w:p w:rsidR="006017BA" w:rsidRPr="00F7636C" w:rsidRDefault="006017BA" w:rsidP="004743C5">
            <w:pPr>
              <w:spacing w:after="0" w:line="240" w:lineRule="auto"/>
              <w:rPr>
                <w:rFonts w:ascii="Arial" w:eastAsia="Times New Roman" w:hAnsi="Arial" w:cs="Arial"/>
              </w:rPr>
            </w:pPr>
            <w:r w:rsidRPr="00F7636C">
              <w:rPr>
                <w:rFonts w:ascii="Arial" w:eastAsia="Times New Roman" w:hAnsi="Arial" w:cs="Arial"/>
              </w:rPr>
              <w:t>Prefer not to say</w:t>
            </w:r>
          </w:p>
        </w:tc>
        <w:tc>
          <w:tcPr>
            <w:tcW w:w="1701" w:type="dxa"/>
            <w:shd w:val="clear" w:color="auto" w:fill="auto"/>
          </w:tcPr>
          <w:p w:rsidR="006017BA" w:rsidRPr="00F7636C" w:rsidRDefault="006017BA" w:rsidP="004743C5">
            <w:pPr>
              <w:spacing w:after="0" w:line="240" w:lineRule="auto"/>
              <w:rPr>
                <w:rFonts w:ascii="Arial" w:eastAsia="Times New Roman" w:hAnsi="Arial" w:cs="Arial"/>
              </w:rPr>
            </w:pPr>
          </w:p>
        </w:tc>
      </w:tr>
    </w:tbl>
    <w:p w:rsidR="00A8175A" w:rsidRPr="00F7636C" w:rsidRDefault="00A8175A" w:rsidP="00DE3257">
      <w:pPr>
        <w:spacing w:after="0" w:line="240" w:lineRule="auto"/>
        <w:rPr>
          <w:rFonts w:ascii="Arial" w:eastAsia="Times New Roman" w:hAnsi="Arial" w:cs="Arial"/>
          <w:lang w:eastAsia="en-GB"/>
        </w:rPr>
      </w:pPr>
    </w:p>
    <w:sectPr w:rsidR="00A8175A" w:rsidRPr="00F7636C" w:rsidSect="00F7636C">
      <w:footerReference w:type="default" r:id="rId9"/>
      <w:footerReference w:type="first" r:id="rId10"/>
      <w:pgSz w:w="11906" w:h="16838"/>
      <w:pgMar w:top="1135" w:right="1474" w:bottom="993" w:left="1701" w:header="1134" w:footer="5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81" w:rsidRDefault="00F07481">
      <w:pPr>
        <w:spacing w:after="0" w:line="240" w:lineRule="auto"/>
      </w:pPr>
      <w:r>
        <w:separator/>
      </w:r>
    </w:p>
  </w:endnote>
  <w:endnote w:type="continuationSeparator" w:id="0">
    <w:p w:rsidR="00F07481" w:rsidRDefault="00F0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11" w:rsidRDefault="00621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11" w:rsidRPr="00A8175A" w:rsidRDefault="00621E11">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81" w:rsidRDefault="00F07481">
      <w:pPr>
        <w:spacing w:after="0" w:line="240" w:lineRule="auto"/>
      </w:pPr>
      <w:r>
        <w:separator/>
      </w:r>
    </w:p>
  </w:footnote>
  <w:footnote w:type="continuationSeparator" w:id="0">
    <w:p w:rsidR="00F07481" w:rsidRDefault="00F07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7E4"/>
    <w:multiLevelType w:val="hybridMultilevel"/>
    <w:tmpl w:val="63FC54BE"/>
    <w:lvl w:ilvl="0" w:tplc="7D140F1A">
      <w:start w:val="1"/>
      <w:numFmt w:val="bullet"/>
      <w:lvlText w:val="-"/>
      <w:lvlJc w:val="left"/>
      <w:pPr>
        <w:ind w:left="720" w:hanging="360"/>
      </w:pPr>
      <w:rPr>
        <w:rFonts w:ascii="Verdana" w:eastAsia="Times New Roman" w:hAnsi="Verdana"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45F5"/>
    <w:multiLevelType w:val="hybridMultilevel"/>
    <w:tmpl w:val="0E285E82"/>
    <w:lvl w:ilvl="0" w:tplc="08090001">
      <w:start w:val="1"/>
      <w:numFmt w:val="bullet"/>
      <w:lvlText w:val=""/>
      <w:lvlJc w:val="left"/>
      <w:pPr>
        <w:tabs>
          <w:tab w:val="num" w:pos="780"/>
        </w:tabs>
        <w:ind w:left="780" w:hanging="390"/>
      </w:pPr>
      <w:rPr>
        <w:rFonts w:ascii="Symbol" w:hAnsi="Symbol" w:hint="default"/>
      </w:rPr>
    </w:lvl>
    <w:lvl w:ilvl="1" w:tplc="08090001">
      <w:start w:val="1"/>
      <w:numFmt w:val="bullet"/>
      <w:lvlText w:val=""/>
      <w:lvlJc w:val="left"/>
      <w:pPr>
        <w:tabs>
          <w:tab w:val="num" w:pos="1470"/>
        </w:tabs>
        <w:ind w:left="1470" w:hanging="360"/>
      </w:pPr>
      <w:rPr>
        <w:rFonts w:ascii="Symbol" w:hAnsi="Symbol" w:hint="default"/>
      </w:rPr>
    </w:lvl>
    <w:lvl w:ilvl="2" w:tplc="0809001B">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 w15:restartNumberingAfterBreak="0">
    <w:nsid w:val="29420889"/>
    <w:multiLevelType w:val="hybridMultilevel"/>
    <w:tmpl w:val="4FD07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47007"/>
    <w:multiLevelType w:val="hybridMultilevel"/>
    <w:tmpl w:val="02167630"/>
    <w:lvl w:ilvl="0" w:tplc="7D140F1A">
      <w:start w:val="1"/>
      <w:numFmt w:val="bullet"/>
      <w:lvlText w:val="-"/>
      <w:lvlJc w:val="left"/>
      <w:pPr>
        <w:ind w:left="720" w:hanging="360"/>
      </w:pPr>
      <w:rPr>
        <w:rFonts w:ascii="Verdana" w:eastAsia="Times New Roman" w:hAnsi="Verdana"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A2B50"/>
    <w:multiLevelType w:val="hybridMultilevel"/>
    <w:tmpl w:val="D200089A"/>
    <w:lvl w:ilvl="0" w:tplc="372843D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90F77"/>
    <w:multiLevelType w:val="hybridMultilevel"/>
    <w:tmpl w:val="5EB4BA22"/>
    <w:lvl w:ilvl="0" w:tplc="7D140F1A">
      <w:start w:val="1"/>
      <w:numFmt w:val="bullet"/>
      <w:lvlText w:val="-"/>
      <w:lvlJc w:val="left"/>
      <w:pPr>
        <w:ind w:left="720" w:hanging="360"/>
      </w:pPr>
      <w:rPr>
        <w:rFonts w:ascii="Verdana" w:eastAsia="Times New Roman" w:hAnsi="Verdana"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4473F"/>
    <w:multiLevelType w:val="hybridMultilevel"/>
    <w:tmpl w:val="1E921440"/>
    <w:lvl w:ilvl="0" w:tplc="86B40EC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7149C"/>
    <w:multiLevelType w:val="hybridMultilevel"/>
    <w:tmpl w:val="BBCAE97C"/>
    <w:lvl w:ilvl="0" w:tplc="7D140F1A">
      <w:start w:val="1"/>
      <w:numFmt w:val="bullet"/>
      <w:lvlText w:val="-"/>
      <w:lvlJc w:val="left"/>
      <w:pPr>
        <w:ind w:left="720" w:hanging="360"/>
      </w:pPr>
      <w:rPr>
        <w:rFonts w:ascii="Verdana" w:eastAsia="Times New Roman" w:hAnsi="Verdana"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6E"/>
    <w:rsid w:val="00087640"/>
    <w:rsid w:val="000D5869"/>
    <w:rsid w:val="0011019D"/>
    <w:rsid w:val="001953D8"/>
    <w:rsid w:val="001D2165"/>
    <w:rsid w:val="001D5C59"/>
    <w:rsid w:val="002C12B7"/>
    <w:rsid w:val="002C3A90"/>
    <w:rsid w:val="00350214"/>
    <w:rsid w:val="00377E71"/>
    <w:rsid w:val="004743C5"/>
    <w:rsid w:val="00500356"/>
    <w:rsid w:val="00510335"/>
    <w:rsid w:val="00537A19"/>
    <w:rsid w:val="005A1F85"/>
    <w:rsid w:val="006017BA"/>
    <w:rsid w:val="00602A08"/>
    <w:rsid w:val="00612C9E"/>
    <w:rsid w:val="00620ED3"/>
    <w:rsid w:val="00621E11"/>
    <w:rsid w:val="006418A4"/>
    <w:rsid w:val="0065462D"/>
    <w:rsid w:val="00664B4A"/>
    <w:rsid w:val="006E1DF1"/>
    <w:rsid w:val="00704F71"/>
    <w:rsid w:val="0071405B"/>
    <w:rsid w:val="007828DB"/>
    <w:rsid w:val="007C7579"/>
    <w:rsid w:val="007D1262"/>
    <w:rsid w:val="00863145"/>
    <w:rsid w:val="008B2BB2"/>
    <w:rsid w:val="008C0737"/>
    <w:rsid w:val="008D2142"/>
    <w:rsid w:val="00904548"/>
    <w:rsid w:val="00904D7C"/>
    <w:rsid w:val="00905F82"/>
    <w:rsid w:val="0095254D"/>
    <w:rsid w:val="00966749"/>
    <w:rsid w:val="009E2230"/>
    <w:rsid w:val="00A01A48"/>
    <w:rsid w:val="00A541DF"/>
    <w:rsid w:val="00A6364C"/>
    <w:rsid w:val="00A8175A"/>
    <w:rsid w:val="00A905E6"/>
    <w:rsid w:val="00A93E3C"/>
    <w:rsid w:val="00B136B1"/>
    <w:rsid w:val="00B24596"/>
    <w:rsid w:val="00B45126"/>
    <w:rsid w:val="00B90236"/>
    <w:rsid w:val="00BC571A"/>
    <w:rsid w:val="00BC631D"/>
    <w:rsid w:val="00CA73F7"/>
    <w:rsid w:val="00CB117D"/>
    <w:rsid w:val="00CD4122"/>
    <w:rsid w:val="00D132CB"/>
    <w:rsid w:val="00D16B32"/>
    <w:rsid w:val="00DB3218"/>
    <w:rsid w:val="00DC31F5"/>
    <w:rsid w:val="00DE1426"/>
    <w:rsid w:val="00DE3257"/>
    <w:rsid w:val="00DE58C7"/>
    <w:rsid w:val="00E32D94"/>
    <w:rsid w:val="00E34A71"/>
    <w:rsid w:val="00E815C0"/>
    <w:rsid w:val="00EC7FEE"/>
    <w:rsid w:val="00EE1A6E"/>
    <w:rsid w:val="00EF2910"/>
    <w:rsid w:val="00F07481"/>
    <w:rsid w:val="00F27070"/>
    <w:rsid w:val="00F57E86"/>
    <w:rsid w:val="00F63EE5"/>
    <w:rsid w:val="00F7636C"/>
    <w:rsid w:val="00FC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1C206"/>
  <w15:chartTrackingRefBased/>
  <w15:docId w15:val="{92DAE8B2-A527-466C-A0BA-8FE40ECC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A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1A6E"/>
    <w:pPr>
      <w:tabs>
        <w:tab w:val="center" w:pos="4513"/>
        <w:tab w:val="right" w:pos="9026"/>
      </w:tabs>
      <w:spacing w:after="0" w:line="240" w:lineRule="auto"/>
    </w:pPr>
    <w:rPr>
      <w:rFonts w:ascii="Arial" w:eastAsia="Times New Roman" w:hAnsi="Arial"/>
      <w:szCs w:val="20"/>
    </w:rPr>
  </w:style>
  <w:style w:type="character" w:customStyle="1" w:styleId="FooterChar">
    <w:name w:val="Footer Char"/>
    <w:link w:val="Footer"/>
    <w:uiPriority w:val="99"/>
    <w:rsid w:val="00EE1A6E"/>
    <w:rPr>
      <w:rFonts w:ascii="Arial" w:eastAsia="Times New Roman" w:hAnsi="Arial"/>
      <w:sz w:val="22"/>
      <w:lang w:eastAsia="en-US"/>
    </w:rPr>
  </w:style>
  <w:style w:type="table" w:styleId="TableGrid">
    <w:name w:val="Table Grid"/>
    <w:basedOn w:val="TableNormal"/>
    <w:uiPriority w:val="59"/>
    <w:rsid w:val="00EE1A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90236"/>
    <w:rPr>
      <w:sz w:val="16"/>
      <w:szCs w:val="16"/>
    </w:rPr>
  </w:style>
  <w:style w:type="paragraph" w:styleId="CommentText">
    <w:name w:val="annotation text"/>
    <w:basedOn w:val="Normal"/>
    <w:link w:val="CommentTextChar"/>
    <w:uiPriority w:val="99"/>
    <w:semiHidden/>
    <w:unhideWhenUsed/>
    <w:rsid w:val="00B90236"/>
    <w:rPr>
      <w:sz w:val="20"/>
      <w:szCs w:val="20"/>
    </w:rPr>
  </w:style>
  <w:style w:type="character" w:customStyle="1" w:styleId="CommentTextChar">
    <w:name w:val="Comment Text Char"/>
    <w:link w:val="CommentText"/>
    <w:uiPriority w:val="99"/>
    <w:semiHidden/>
    <w:rsid w:val="00B90236"/>
    <w:rPr>
      <w:lang w:eastAsia="en-US"/>
    </w:rPr>
  </w:style>
  <w:style w:type="paragraph" w:styleId="CommentSubject">
    <w:name w:val="annotation subject"/>
    <w:basedOn w:val="CommentText"/>
    <w:next w:val="CommentText"/>
    <w:link w:val="CommentSubjectChar"/>
    <w:uiPriority w:val="99"/>
    <w:semiHidden/>
    <w:unhideWhenUsed/>
    <w:rsid w:val="00B90236"/>
    <w:rPr>
      <w:b/>
      <w:bCs/>
    </w:rPr>
  </w:style>
  <w:style w:type="character" w:customStyle="1" w:styleId="CommentSubjectChar">
    <w:name w:val="Comment Subject Char"/>
    <w:link w:val="CommentSubject"/>
    <w:uiPriority w:val="99"/>
    <w:semiHidden/>
    <w:rsid w:val="00B90236"/>
    <w:rPr>
      <w:b/>
      <w:bCs/>
      <w:lang w:eastAsia="en-US"/>
    </w:rPr>
  </w:style>
  <w:style w:type="paragraph" w:styleId="BalloonText">
    <w:name w:val="Balloon Text"/>
    <w:basedOn w:val="Normal"/>
    <w:link w:val="BalloonTextChar"/>
    <w:uiPriority w:val="99"/>
    <w:semiHidden/>
    <w:unhideWhenUsed/>
    <w:rsid w:val="00B902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0236"/>
    <w:rPr>
      <w:rFonts w:ascii="Tahoma" w:hAnsi="Tahoma" w:cs="Tahoma"/>
      <w:sz w:val="16"/>
      <w:szCs w:val="16"/>
      <w:lang w:eastAsia="en-US"/>
    </w:rPr>
  </w:style>
  <w:style w:type="paragraph" w:styleId="Header">
    <w:name w:val="header"/>
    <w:basedOn w:val="Normal"/>
    <w:link w:val="HeaderChar"/>
    <w:uiPriority w:val="99"/>
    <w:unhideWhenUsed/>
    <w:rsid w:val="00A8175A"/>
    <w:pPr>
      <w:tabs>
        <w:tab w:val="center" w:pos="4320"/>
        <w:tab w:val="right" w:pos="8640"/>
      </w:tabs>
    </w:pPr>
  </w:style>
  <w:style w:type="character" w:customStyle="1" w:styleId="HeaderChar">
    <w:name w:val="Header Char"/>
    <w:link w:val="Header"/>
    <w:uiPriority w:val="99"/>
    <w:rsid w:val="00A8175A"/>
    <w:rPr>
      <w:sz w:val="22"/>
      <w:szCs w:val="22"/>
      <w:lang w:eastAsia="en-US"/>
    </w:rPr>
  </w:style>
  <w:style w:type="character" w:styleId="Hyperlink">
    <w:name w:val="Hyperlink"/>
    <w:uiPriority w:val="99"/>
    <w:unhideWhenUsed/>
    <w:rsid w:val="0096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5AB9-29B5-461A-BAA3-D0BF2627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Maxwell</dc:creator>
  <cp:keywords/>
  <cp:lastModifiedBy>Nicola Kenny</cp:lastModifiedBy>
  <cp:revision>2</cp:revision>
  <cp:lastPrinted>2015-12-04T11:42:00Z</cp:lastPrinted>
  <dcterms:created xsi:type="dcterms:W3CDTF">2019-06-07T09:35:00Z</dcterms:created>
  <dcterms:modified xsi:type="dcterms:W3CDTF">2019-06-07T09:35:00Z</dcterms:modified>
</cp:coreProperties>
</file>